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FF" w:rsidRPr="007358FF" w:rsidRDefault="007358FF">
      <w:pPr>
        <w:rPr>
          <w:rFonts w:ascii="Times New Roman" w:hAnsi="Times New Roman" w:cs="Times New Roman"/>
          <w:sz w:val="20"/>
          <w:szCs w:val="20"/>
        </w:rPr>
      </w:pPr>
      <w:r w:rsidRPr="007358FF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134620</wp:posOffset>
            </wp:positionV>
            <wp:extent cx="5761990" cy="5394960"/>
            <wp:effectExtent l="1905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539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58FF" w:rsidRPr="007358FF" w:rsidRDefault="007358FF">
      <w:pPr>
        <w:rPr>
          <w:rFonts w:ascii="Times New Roman" w:hAnsi="Times New Roman" w:cs="Times New Roman"/>
          <w:sz w:val="20"/>
          <w:szCs w:val="20"/>
        </w:rPr>
      </w:pPr>
    </w:p>
    <w:p w:rsidR="007358FF" w:rsidRPr="007358FF" w:rsidRDefault="007358FF">
      <w:pPr>
        <w:rPr>
          <w:rFonts w:ascii="Times New Roman" w:hAnsi="Times New Roman" w:cs="Times New Roman"/>
          <w:sz w:val="20"/>
          <w:szCs w:val="20"/>
        </w:rPr>
      </w:pPr>
    </w:p>
    <w:p w:rsidR="007358FF" w:rsidRPr="007358FF" w:rsidRDefault="007358FF">
      <w:pPr>
        <w:rPr>
          <w:rFonts w:ascii="Times New Roman" w:hAnsi="Times New Roman" w:cs="Times New Roman"/>
          <w:sz w:val="20"/>
          <w:szCs w:val="20"/>
        </w:rPr>
      </w:pPr>
    </w:p>
    <w:p w:rsidR="007358FF" w:rsidRPr="007358FF" w:rsidRDefault="007358FF">
      <w:pPr>
        <w:rPr>
          <w:rFonts w:ascii="Times New Roman" w:hAnsi="Times New Roman" w:cs="Times New Roman"/>
          <w:sz w:val="20"/>
          <w:szCs w:val="20"/>
        </w:rPr>
      </w:pPr>
    </w:p>
    <w:p w:rsidR="007358FF" w:rsidRPr="007358FF" w:rsidRDefault="007358FF">
      <w:pPr>
        <w:rPr>
          <w:rFonts w:ascii="Times New Roman" w:hAnsi="Times New Roman" w:cs="Times New Roman"/>
          <w:sz w:val="20"/>
          <w:szCs w:val="20"/>
        </w:rPr>
      </w:pPr>
    </w:p>
    <w:p w:rsidR="007358FF" w:rsidRPr="007358FF" w:rsidRDefault="007358FF">
      <w:pPr>
        <w:rPr>
          <w:rFonts w:ascii="Times New Roman" w:hAnsi="Times New Roman" w:cs="Times New Roman"/>
          <w:sz w:val="20"/>
          <w:szCs w:val="20"/>
        </w:rPr>
      </w:pPr>
    </w:p>
    <w:p w:rsidR="007358FF" w:rsidRPr="007358FF" w:rsidRDefault="007358FF">
      <w:pPr>
        <w:rPr>
          <w:rFonts w:ascii="Times New Roman" w:hAnsi="Times New Roman" w:cs="Times New Roman"/>
          <w:sz w:val="20"/>
          <w:szCs w:val="20"/>
        </w:rPr>
      </w:pPr>
    </w:p>
    <w:p w:rsidR="007358FF" w:rsidRPr="007358FF" w:rsidRDefault="007358FF">
      <w:pPr>
        <w:rPr>
          <w:rFonts w:ascii="Times New Roman" w:hAnsi="Times New Roman" w:cs="Times New Roman"/>
          <w:sz w:val="20"/>
          <w:szCs w:val="20"/>
        </w:rPr>
      </w:pPr>
    </w:p>
    <w:p w:rsidR="007358FF" w:rsidRPr="007358FF" w:rsidRDefault="007358FF">
      <w:pPr>
        <w:rPr>
          <w:rFonts w:ascii="Times New Roman" w:hAnsi="Times New Roman" w:cs="Times New Roman"/>
          <w:sz w:val="20"/>
          <w:szCs w:val="20"/>
        </w:rPr>
      </w:pPr>
    </w:p>
    <w:p w:rsidR="007358FF" w:rsidRPr="007358FF" w:rsidRDefault="007358FF">
      <w:pPr>
        <w:rPr>
          <w:rFonts w:ascii="Times New Roman" w:hAnsi="Times New Roman" w:cs="Times New Roman"/>
          <w:sz w:val="20"/>
          <w:szCs w:val="20"/>
        </w:rPr>
      </w:pPr>
    </w:p>
    <w:p w:rsidR="007358FF" w:rsidRPr="007358FF" w:rsidRDefault="007358FF">
      <w:pPr>
        <w:rPr>
          <w:rFonts w:ascii="Times New Roman" w:hAnsi="Times New Roman" w:cs="Times New Roman"/>
          <w:sz w:val="20"/>
          <w:szCs w:val="20"/>
        </w:rPr>
      </w:pPr>
    </w:p>
    <w:p w:rsidR="007358FF" w:rsidRPr="007358FF" w:rsidRDefault="007358FF">
      <w:pPr>
        <w:rPr>
          <w:rFonts w:ascii="Times New Roman" w:hAnsi="Times New Roman" w:cs="Times New Roman"/>
          <w:sz w:val="20"/>
          <w:szCs w:val="20"/>
        </w:rPr>
      </w:pPr>
    </w:p>
    <w:p w:rsidR="007358FF" w:rsidRPr="007358FF" w:rsidRDefault="007358FF">
      <w:pPr>
        <w:rPr>
          <w:rFonts w:ascii="Times New Roman" w:hAnsi="Times New Roman" w:cs="Times New Roman"/>
          <w:sz w:val="20"/>
          <w:szCs w:val="20"/>
        </w:rPr>
      </w:pPr>
    </w:p>
    <w:p w:rsidR="007358FF" w:rsidRPr="007358FF" w:rsidRDefault="007358FF">
      <w:pPr>
        <w:rPr>
          <w:rFonts w:ascii="Times New Roman" w:hAnsi="Times New Roman" w:cs="Times New Roman"/>
          <w:sz w:val="20"/>
          <w:szCs w:val="20"/>
        </w:rPr>
      </w:pPr>
    </w:p>
    <w:p w:rsidR="007358FF" w:rsidRPr="007358FF" w:rsidRDefault="007358FF">
      <w:pPr>
        <w:rPr>
          <w:rFonts w:ascii="Times New Roman" w:hAnsi="Times New Roman" w:cs="Times New Roman"/>
          <w:sz w:val="20"/>
          <w:szCs w:val="20"/>
        </w:rPr>
      </w:pPr>
    </w:p>
    <w:p w:rsidR="007358FF" w:rsidRPr="007358FF" w:rsidRDefault="007358FF">
      <w:pPr>
        <w:rPr>
          <w:rFonts w:ascii="Times New Roman" w:hAnsi="Times New Roman" w:cs="Times New Roman"/>
          <w:sz w:val="20"/>
          <w:szCs w:val="20"/>
        </w:rPr>
      </w:pPr>
    </w:p>
    <w:p w:rsidR="007358FF" w:rsidRPr="007358FF" w:rsidRDefault="007358FF">
      <w:pPr>
        <w:rPr>
          <w:rFonts w:ascii="Times New Roman" w:hAnsi="Times New Roman" w:cs="Times New Roman"/>
          <w:sz w:val="20"/>
          <w:szCs w:val="20"/>
        </w:rPr>
      </w:pPr>
    </w:p>
    <w:p w:rsidR="007358FF" w:rsidRPr="007358FF" w:rsidRDefault="007358FF">
      <w:pPr>
        <w:rPr>
          <w:rFonts w:ascii="Times New Roman" w:hAnsi="Times New Roman" w:cs="Times New Roman"/>
          <w:sz w:val="20"/>
          <w:szCs w:val="20"/>
        </w:rPr>
      </w:pPr>
    </w:p>
    <w:p w:rsidR="001A6250" w:rsidRDefault="007358FF" w:rsidP="001A6250">
      <w:pPr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22D03">
        <w:rPr>
          <w:rFonts w:ascii="Arial" w:hAnsi="Arial" w:cs="Arial"/>
          <w:sz w:val="16"/>
          <w:szCs w:val="20"/>
        </w:rPr>
        <w:t>hP</w:t>
      </w:r>
      <w:proofErr w:type="spellEnd"/>
      <w:r w:rsidRPr="00122D03">
        <w:rPr>
          <w:rFonts w:ascii="Arial" w:hAnsi="Arial" w:cs="Arial"/>
          <w:sz w:val="16"/>
          <w:szCs w:val="20"/>
        </w:rPr>
        <w:t xml:space="preserve">  fűtés PID szabályozó </w:t>
      </w:r>
      <w:r w:rsidRPr="00122D03">
        <w:rPr>
          <w:rFonts w:ascii="Arial" w:hAnsi="Arial" w:cs="Arial"/>
          <w:sz w:val="16"/>
          <w:szCs w:val="20"/>
          <w:u w:val="single"/>
        </w:rPr>
        <w:t>Pro</w:t>
      </w:r>
      <w:r w:rsidRPr="00122D03">
        <w:rPr>
          <w:rFonts w:ascii="Arial" w:hAnsi="Arial" w:cs="Arial"/>
          <w:sz w:val="16"/>
          <w:szCs w:val="20"/>
        </w:rPr>
        <w:t>porcionális rész</w:t>
      </w:r>
      <w:r w:rsidR="00122D03" w:rsidRPr="00122D03">
        <w:rPr>
          <w:rFonts w:ascii="Arial" w:hAnsi="Arial" w:cs="Arial"/>
          <w:sz w:val="16"/>
          <w:szCs w:val="20"/>
        </w:rPr>
        <w:t>, 1…20</w:t>
      </w:r>
      <w:r w:rsidR="00122D03">
        <w:rPr>
          <w:rFonts w:ascii="Arial" w:hAnsi="Arial" w:cs="Arial"/>
          <w:sz w:val="16"/>
          <w:szCs w:val="20"/>
        </w:rPr>
        <w:t xml:space="preserve">, gyári beállítás </w:t>
      </w:r>
      <w:proofErr w:type="spellStart"/>
      <w:r w:rsidR="00122D03">
        <w:rPr>
          <w:rFonts w:ascii="Arial" w:hAnsi="Arial" w:cs="Arial"/>
          <w:sz w:val="16"/>
          <w:szCs w:val="20"/>
        </w:rPr>
        <w:t>KONe</w:t>
      </w:r>
      <w:proofErr w:type="spellEnd"/>
      <w:r w:rsidR="00122D03">
        <w:rPr>
          <w:rFonts w:ascii="Arial" w:hAnsi="Arial" w:cs="Arial"/>
          <w:sz w:val="16"/>
          <w:szCs w:val="20"/>
        </w:rPr>
        <w:t xml:space="preserve"> 24C földgázos: 10, </w:t>
      </w:r>
      <w:r w:rsidR="00122D03" w:rsidRPr="001A6250">
        <w:rPr>
          <w:rFonts w:ascii="Times New Roman" w:hAnsi="Times New Roman" w:cs="Times New Roman"/>
          <w:sz w:val="14"/>
          <w:szCs w:val="20"/>
        </w:rPr>
        <w:t>(szolár.szab.50%</w:t>
      </w:r>
      <w:r w:rsidR="00122D03">
        <w:rPr>
          <w:rFonts w:ascii="Times New Roman" w:hAnsi="Times New Roman" w:cs="Times New Roman"/>
          <w:sz w:val="14"/>
          <w:szCs w:val="20"/>
        </w:rPr>
        <w:t>...90%</w:t>
      </w:r>
      <w:r w:rsidR="00122D03" w:rsidRPr="001A6250">
        <w:rPr>
          <w:rFonts w:ascii="Times New Roman" w:hAnsi="Times New Roman" w:cs="Times New Roman"/>
          <w:sz w:val="14"/>
          <w:szCs w:val="20"/>
        </w:rPr>
        <w:t>)</w:t>
      </w:r>
      <w:r w:rsidR="00122D03">
        <w:rPr>
          <w:rFonts w:ascii="Times New Roman" w:hAnsi="Times New Roman" w:cs="Times New Roman"/>
          <w:sz w:val="14"/>
          <w:szCs w:val="20"/>
        </w:rPr>
        <w:t>.</w:t>
      </w:r>
      <w:r w:rsidR="00122D03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122D03">
        <w:rPr>
          <w:rFonts w:ascii="Arial" w:hAnsi="Arial" w:cs="Arial"/>
          <w:sz w:val="16"/>
          <w:szCs w:val="20"/>
        </w:rPr>
        <w:t>hI</w:t>
      </w:r>
      <w:proofErr w:type="spellEnd"/>
      <w:r w:rsidRPr="00122D03">
        <w:rPr>
          <w:rFonts w:ascii="Arial" w:hAnsi="Arial" w:cs="Arial"/>
          <w:sz w:val="16"/>
          <w:szCs w:val="20"/>
        </w:rPr>
        <w:t xml:space="preserve">   fűtés PID szabályozó </w:t>
      </w:r>
      <w:r w:rsidRPr="00122D03">
        <w:rPr>
          <w:rFonts w:ascii="Arial" w:hAnsi="Arial" w:cs="Arial"/>
          <w:sz w:val="16"/>
          <w:szCs w:val="20"/>
          <w:u w:val="single"/>
        </w:rPr>
        <w:t>Int</w:t>
      </w:r>
      <w:r w:rsidRPr="00122D03">
        <w:rPr>
          <w:rFonts w:ascii="Arial" w:hAnsi="Arial" w:cs="Arial"/>
          <w:sz w:val="16"/>
          <w:szCs w:val="20"/>
        </w:rPr>
        <w:t>egráló rész</w:t>
      </w:r>
      <w:r w:rsidR="00122D03" w:rsidRPr="00122D03">
        <w:rPr>
          <w:rFonts w:ascii="Arial" w:hAnsi="Arial" w:cs="Arial"/>
          <w:sz w:val="16"/>
          <w:szCs w:val="20"/>
        </w:rPr>
        <w:t>, 1…20</w:t>
      </w:r>
      <w:r w:rsidR="00122D03">
        <w:rPr>
          <w:rFonts w:ascii="Arial" w:hAnsi="Arial" w:cs="Arial"/>
          <w:sz w:val="16"/>
          <w:szCs w:val="20"/>
        </w:rPr>
        <w:t xml:space="preserve">, gyári beállítás </w:t>
      </w:r>
      <w:proofErr w:type="spellStart"/>
      <w:r w:rsidR="00122D03">
        <w:rPr>
          <w:rFonts w:ascii="Arial" w:hAnsi="Arial" w:cs="Arial"/>
          <w:sz w:val="16"/>
          <w:szCs w:val="20"/>
        </w:rPr>
        <w:t>KONe</w:t>
      </w:r>
      <w:proofErr w:type="spellEnd"/>
      <w:r w:rsidR="00122D03">
        <w:rPr>
          <w:rFonts w:ascii="Arial" w:hAnsi="Arial" w:cs="Arial"/>
          <w:sz w:val="16"/>
          <w:szCs w:val="20"/>
        </w:rPr>
        <w:t xml:space="preserve"> 24C földgázos: 6, </w:t>
      </w:r>
      <w:r w:rsidR="00122D03">
        <w:rPr>
          <w:rFonts w:ascii="Times New Roman" w:hAnsi="Times New Roman" w:cs="Times New Roman"/>
          <w:sz w:val="14"/>
          <w:szCs w:val="20"/>
        </w:rPr>
        <w:t>(szolár.szab.</w:t>
      </w:r>
      <w:r w:rsidR="00122D03" w:rsidRPr="001A6250">
        <w:rPr>
          <w:rFonts w:ascii="Times New Roman" w:hAnsi="Times New Roman" w:cs="Times New Roman"/>
          <w:sz w:val="14"/>
          <w:szCs w:val="20"/>
        </w:rPr>
        <w:t>0%</w:t>
      </w:r>
      <w:r w:rsidR="00122D03">
        <w:rPr>
          <w:rFonts w:ascii="Times New Roman" w:hAnsi="Times New Roman" w:cs="Times New Roman"/>
          <w:sz w:val="14"/>
          <w:szCs w:val="20"/>
        </w:rPr>
        <w:t>...100%</w:t>
      </w:r>
      <w:r w:rsidR="00122D03" w:rsidRPr="001A6250">
        <w:rPr>
          <w:rFonts w:ascii="Times New Roman" w:hAnsi="Times New Roman" w:cs="Times New Roman"/>
          <w:sz w:val="14"/>
          <w:szCs w:val="20"/>
        </w:rPr>
        <w:t>)</w:t>
      </w:r>
      <w:r w:rsidR="00122D03">
        <w:rPr>
          <w:rFonts w:ascii="Times New Roman" w:hAnsi="Times New Roman" w:cs="Times New Roman"/>
          <w:sz w:val="14"/>
          <w:szCs w:val="20"/>
        </w:rPr>
        <w:t>.</w:t>
      </w:r>
      <w:r w:rsidR="00122D03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122D03">
        <w:rPr>
          <w:rFonts w:ascii="Arial" w:hAnsi="Arial" w:cs="Arial"/>
          <w:sz w:val="16"/>
          <w:szCs w:val="20"/>
        </w:rPr>
        <w:t>hD</w:t>
      </w:r>
      <w:proofErr w:type="spellEnd"/>
      <w:r w:rsidRPr="00122D03">
        <w:rPr>
          <w:rFonts w:ascii="Arial" w:hAnsi="Arial" w:cs="Arial"/>
          <w:sz w:val="16"/>
          <w:szCs w:val="20"/>
        </w:rPr>
        <w:t xml:space="preserve">  fűtés PID szabályozó </w:t>
      </w:r>
      <w:r w:rsidRPr="00122D03">
        <w:rPr>
          <w:rFonts w:ascii="Arial" w:hAnsi="Arial" w:cs="Arial"/>
          <w:sz w:val="16"/>
          <w:szCs w:val="20"/>
          <w:u w:val="single"/>
        </w:rPr>
        <w:t>Der</w:t>
      </w:r>
      <w:r w:rsidRPr="00122D03">
        <w:rPr>
          <w:rFonts w:ascii="Arial" w:hAnsi="Arial" w:cs="Arial"/>
          <w:sz w:val="16"/>
          <w:szCs w:val="20"/>
        </w:rPr>
        <w:t>iváló rész</w:t>
      </w:r>
      <w:r w:rsidR="00122D03" w:rsidRPr="00122D03">
        <w:rPr>
          <w:rFonts w:ascii="Arial" w:hAnsi="Arial" w:cs="Arial"/>
          <w:sz w:val="16"/>
          <w:szCs w:val="20"/>
        </w:rPr>
        <w:t>, 1…20</w:t>
      </w:r>
      <w:r w:rsidR="00122D03">
        <w:rPr>
          <w:rFonts w:ascii="Arial" w:hAnsi="Arial" w:cs="Arial"/>
          <w:sz w:val="16"/>
          <w:szCs w:val="20"/>
        </w:rPr>
        <w:t xml:space="preserve">, gyári beállítás </w:t>
      </w:r>
      <w:proofErr w:type="spellStart"/>
      <w:r w:rsidR="00122D03">
        <w:rPr>
          <w:rFonts w:ascii="Arial" w:hAnsi="Arial" w:cs="Arial"/>
          <w:sz w:val="16"/>
          <w:szCs w:val="20"/>
        </w:rPr>
        <w:t>KONe</w:t>
      </w:r>
      <w:proofErr w:type="spellEnd"/>
      <w:r w:rsidR="00122D03">
        <w:rPr>
          <w:rFonts w:ascii="Arial" w:hAnsi="Arial" w:cs="Arial"/>
          <w:sz w:val="16"/>
          <w:szCs w:val="20"/>
        </w:rPr>
        <w:t xml:space="preserve"> 24C földgázos: 3, </w:t>
      </w:r>
      <w:r w:rsidR="00122D03" w:rsidRPr="001A6250">
        <w:rPr>
          <w:rFonts w:ascii="Times New Roman" w:hAnsi="Times New Roman" w:cs="Times New Roman"/>
          <w:sz w:val="14"/>
          <w:szCs w:val="20"/>
        </w:rPr>
        <w:t>(szolár.szab.0%</w:t>
      </w:r>
      <w:r w:rsidR="00122D03">
        <w:rPr>
          <w:rFonts w:ascii="Times New Roman" w:hAnsi="Times New Roman" w:cs="Times New Roman"/>
          <w:sz w:val="14"/>
          <w:szCs w:val="20"/>
        </w:rPr>
        <w:t>...30%</w:t>
      </w:r>
      <w:r w:rsidR="00122D03" w:rsidRPr="001A6250">
        <w:rPr>
          <w:rFonts w:ascii="Times New Roman" w:hAnsi="Times New Roman" w:cs="Times New Roman"/>
          <w:sz w:val="14"/>
          <w:szCs w:val="20"/>
        </w:rPr>
        <w:t>)</w:t>
      </w:r>
      <w:r w:rsidR="00821497">
        <w:rPr>
          <w:rFonts w:ascii="Times New Roman" w:hAnsi="Times New Roman" w:cs="Times New Roman"/>
          <w:sz w:val="14"/>
          <w:szCs w:val="20"/>
        </w:rPr>
        <w:t>.</w:t>
      </w:r>
      <w:r w:rsidR="00122D03">
        <w:rPr>
          <w:rFonts w:ascii="Times New Roman" w:hAnsi="Times New Roman" w:cs="Times New Roman"/>
          <w:sz w:val="20"/>
          <w:szCs w:val="20"/>
        </w:rPr>
        <w:br/>
      </w:r>
      <w:r w:rsidR="00B23504" w:rsidRPr="00122D03">
        <w:rPr>
          <w:rFonts w:ascii="Arial" w:hAnsi="Arial" w:cs="Arial"/>
          <w:sz w:val="16"/>
          <w:szCs w:val="20"/>
        </w:rPr>
        <w:br/>
      </w:r>
      <w:proofErr w:type="spellStart"/>
      <w:r w:rsidR="00B23504" w:rsidRPr="00122D03">
        <w:rPr>
          <w:rFonts w:ascii="Arial" w:hAnsi="Arial" w:cs="Arial"/>
          <w:sz w:val="16"/>
          <w:szCs w:val="20"/>
        </w:rPr>
        <w:t>dP</w:t>
      </w:r>
      <w:proofErr w:type="spellEnd"/>
      <w:r w:rsidR="00B23504" w:rsidRPr="00122D03">
        <w:rPr>
          <w:rFonts w:ascii="Arial" w:hAnsi="Arial" w:cs="Arial"/>
          <w:sz w:val="16"/>
          <w:szCs w:val="20"/>
        </w:rPr>
        <w:t xml:space="preserve">  HMV PID szabályozó </w:t>
      </w:r>
      <w:r w:rsidR="00B23504" w:rsidRPr="00122D03">
        <w:rPr>
          <w:rFonts w:ascii="Arial" w:hAnsi="Arial" w:cs="Arial"/>
          <w:sz w:val="16"/>
          <w:szCs w:val="20"/>
          <w:u w:val="single"/>
        </w:rPr>
        <w:t>Pro</w:t>
      </w:r>
      <w:r w:rsidR="00B23504" w:rsidRPr="00122D03">
        <w:rPr>
          <w:rFonts w:ascii="Arial" w:hAnsi="Arial" w:cs="Arial"/>
          <w:sz w:val="16"/>
          <w:szCs w:val="20"/>
        </w:rPr>
        <w:t>porcionális rész</w:t>
      </w:r>
      <w:r w:rsidR="00122D03" w:rsidRPr="00122D03">
        <w:rPr>
          <w:rFonts w:ascii="Arial" w:hAnsi="Arial" w:cs="Arial"/>
          <w:sz w:val="16"/>
          <w:szCs w:val="20"/>
        </w:rPr>
        <w:t>, 1…20</w:t>
      </w:r>
      <w:r w:rsidR="00122D03">
        <w:rPr>
          <w:rFonts w:ascii="Arial" w:hAnsi="Arial" w:cs="Arial"/>
          <w:sz w:val="16"/>
          <w:szCs w:val="20"/>
        </w:rPr>
        <w:t xml:space="preserve">, gyári beállítás </w:t>
      </w:r>
      <w:proofErr w:type="spellStart"/>
      <w:r w:rsidR="00122D03">
        <w:rPr>
          <w:rFonts w:ascii="Arial" w:hAnsi="Arial" w:cs="Arial"/>
          <w:sz w:val="16"/>
          <w:szCs w:val="20"/>
        </w:rPr>
        <w:t>KONe</w:t>
      </w:r>
      <w:proofErr w:type="spellEnd"/>
      <w:r w:rsidR="00122D03">
        <w:rPr>
          <w:rFonts w:ascii="Arial" w:hAnsi="Arial" w:cs="Arial"/>
          <w:sz w:val="16"/>
          <w:szCs w:val="20"/>
        </w:rPr>
        <w:t xml:space="preserve"> 24C földgázos: 13, </w:t>
      </w:r>
      <w:r w:rsidR="00122D03" w:rsidRPr="001A6250">
        <w:rPr>
          <w:rFonts w:ascii="Times New Roman" w:hAnsi="Times New Roman" w:cs="Times New Roman"/>
          <w:sz w:val="14"/>
          <w:szCs w:val="20"/>
        </w:rPr>
        <w:t>(szolár.szab.50%</w:t>
      </w:r>
      <w:r w:rsidR="00122D03">
        <w:rPr>
          <w:rFonts w:ascii="Times New Roman" w:hAnsi="Times New Roman" w:cs="Times New Roman"/>
          <w:sz w:val="14"/>
          <w:szCs w:val="20"/>
        </w:rPr>
        <w:t>...90%</w:t>
      </w:r>
      <w:r w:rsidR="00122D03" w:rsidRPr="001A6250">
        <w:rPr>
          <w:rFonts w:ascii="Times New Roman" w:hAnsi="Times New Roman" w:cs="Times New Roman"/>
          <w:sz w:val="14"/>
          <w:szCs w:val="20"/>
        </w:rPr>
        <w:t>)</w:t>
      </w:r>
      <w:r w:rsidR="00122D03">
        <w:rPr>
          <w:rFonts w:ascii="Times New Roman" w:hAnsi="Times New Roman" w:cs="Times New Roman"/>
          <w:sz w:val="14"/>
          <w:szCs w:val="20"/>
        </w:rPr>
        <w:t>.</w:t>
      </w:r>
      <w:r w:rsidR="00122D03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B23504" w:rsidRPr="00122D03">
        <w:rPr>
          <w:rFonts w:ascii="Arial" w:hAnsi="Arial" w:cs="Arial"/>
          <w:sz w:val="16"/>
          <w:szCs w:val="20"/>
        </w:rPr>
        <w:t>dI</w:t>
      </w:r>
      <w:proofErr w:type="spellEnd"/>
      <w:r w:rsidR="00B23504" w:rsidRPr="00122D03">
        <w:rPr>
          <w:rFonts w:ascii="Arial" w:hAnsi="Arial" w:cs="Arial"/>
          <w:sz w:val="16"/>
          <w:szCs w:val="20"/>
        </w:rPr>
        <w:t xml:space="preserve">   HMV PID szabályozó </w:t>
      </w:r>
      <w:r w:rsidR="00B23504" w:rsidRPr="00122D03">
        <w:rPr>
          <w:rFonts w:ascii="Arial" w:hAnsi="Arial" w:cs="Arial"/>
          <w:sz w:val="16"/>
          <w:szCs w:val="20"/>
          <w:u w:val="single"/>
        </w:rPr>
        <w:t>Int</w:t>
      </w:r>
      <w:r w:rsidR="00B23504" w:rsidRPr="00122D03">
        <w:rPr>
          <w:rFonts w:ascii="Arial" w:hAnsi="Arial" w:cs="Arial"/>
          <w:sz w:val="16"/>
          <w:szCs w:val="20"/>
        </w:rPr>
        <w:t>egráló rész</w:t>
      </w:r>
      <w:r w:rsidR="00122D03" w:rsidRPr="00122D03">
        <w:rPr>
          <w:rFonts w:ascii="Arial" w:hAnsi="Arial" w:cs="Arial"/>
          <w:sz w:val="16"/>
          <w:szCs w:val="20"/>
        </w:rPr>
        <w:t>, 1…50</w:t>
      </w:r>
      <w:r w:rsidR="00122D03">
        <w:rPr>
          <w:rFonts w:ascii="Arial" w:hAnsi="Arial" w:cs="Arial"/>
          <w:sz w:val="16"/>
          <w:szCs w:val="20"/>
        </w:rPr>
        <w:t xml:space="preserve">, gyári beállítás </w:t>
      </w:r>
      <w:proofErr w:type="spellStart"/>
      <w:r w:rsidR="00122D03">
        <w:rPr>
          <w:rFonts w:ascii="Arial" w:hAnsi="Arial" w:cs="Arial"/>
          <w:sz w:val="16"/>
          <w:szCs w:val="20"/>
        </w:rPr>
        <w:t>KONe</w:t>
      </w:r>
      <w:proofErr w:type="spellEnd"/>
      <w:r w:rsidR="00122D03">
        <w:rPr>
          <w:rFonts w:ascii="Arial" w:hAnsi="Arial" w:cs="Arial"/>
          <w:sz w:val="16"/>
          <w:szCs w:val="20"/>
        </w:rPr>
        <w:t xml:space="preserve"> 24C földgázos: 4, </w:t>
      </w:r>
      <w:r w:rsidR="00122D03">
        <w:rPr>
          <w:rFonts w:ascii="Times New Roman" w:hAnsi="Times New Roman" w:cs="Times New Roman"/>
          <w:sz w:val="14"/>
          <w:szCs w:val="20"/>
        </w:rPr>
        <w:t>(szolár.szab.</w:t>
      </w:r>
      <w:r w:rsidR="00122D03" w:rsidRPr="001A6250">
        <w:rPr>
          <w:rFonts w:ascii="Times New Roman" w:hAnsi="Times New Roman" w:cs="Times New Roman"/>
          <w:sz w:val="14"/>
          <w:szCs w:val="20"/>
        </w:rPr>
        <w:t>0%</w:t>
      </w:r>
      <w:r w:rsidR="00122D03">
        <w:rPr>
          <w:rFonts w:ascii="Times New Roman" w:hAnsi="Times New Roman" w:cs="Times New Roman"/>
          <w:sz w:val="14"/>
          <w:szCs w:val="20"/>
        </w:rPr>
        <w:t>...100%</w:t>
      </w:r>
      <w:r w:rsidR="00122D03" w:rsidRPr="001A6250">
        <w:rPr>
          <w:rFonts w:ascii="Times New Roman" w:hAnsi="Times New Roman" w:cs="Times New Roman"/>
          <w:sz w:val="14"/>
          <w:szCs w:val="20"/>
        </w:rPr>
        <w:t>)</w:t>
      </w:r>
      <w:r w:rsidR="00122D03">
        <w:rPr>
          <w:rFonts w:ascii="Times New Roman" w:hAnsi="Times New Roman" w:cs="Times New Roman"/>
          <w:sz w:val="14"/>
          <w:szCs w:val="20"/>
        </w:rPr>
        <w:t>.</w:t>
      </w:r>
      <w:r w:rsidR="00122D03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B23504" w:rsidRPr="00122D03">
        <w:rPr>
          <w:rFonts w:ascii="Arial" w:hAnsi="Arial" w:cs="Arial"/>
          <w:sz w:val="16"/>
          <w:szCs w:val="20"/>
        </w:rPr>
        <w:t>dD</w:t>
      </w:r>
      <w:proofErr w:type="spellEnd"/>
      <w:r w:rsidR="00B23504" w:rsidRPr="00122D03">
        <w:rPr>
          <w:rFonts w:ascii="Arial" w:hAnsi="Arial" w:cs="Arial"/>
          <w:sz w:val="16"/>
          <w:szCs w:val="20"/>
        </w:rPr>
        <w:t xml:space="preserve">  HMV PID szabályozó </w:t>
      </w:r>
      <w:r w:rsidR="00B23504" w:rsidRPr="00122D03">
        <w:rPr>
          <w:rFonts w:ascii="Arial" w:hAnsi="Arial" w:cs="Arial"/>
          <w:sz w:val="16"/>
          <w:szCs w:val="20"/>
          <w:u w:val="single"/>
        </w:rPr>
        <w:t>Der</w:t>
      </w:r>
      <w:r w:rsidR="00B23504" w:rsidRPr="00122D03">
        <w:rPr>
          <w:rFonts w:ascii="Arial" w:hAnsi="Arial" w:cs="Arial"/>
          <w:sz w:val="16"/>
          <w:szCs w:val="20"/>
        </w:rPr>
        <w:t>iváló rész</w:t>
      </w:r>
      <w:r w:rsidR="00122D03" w:rsidRPr="00122D03">
        <w:rPr>
          <w:rFonts w:ascii="Arial" w:hAnsi="Arial" w:cs="Arial"/>
          <w:sz w:val="16"/>
          <w:szCs w:val="20"/>
        </w:rPr>
        <w:t>,</w:t>
      </w:r>
      <w:proofErr w:type="gramEnd"/>
      <w:r w:rsidR="00122D03" w:rsidRPr="00122D03">
        <w:rPr>
          <w:rFonts w:ascii="Arial" w:hAnsi="Arial" w:cs="Arial"/>
          <w:sz w:val="16"/>
          <w:szCs w:val="20"/>
        </w:rPr>
        <w:t xml:space="preserve"> 1</w:t>
      </w:r>
      <w:proofErr w:type="gramStart"/>
      <w:r w:rsidR="00122D03" w:rsidRPr="00122D03">
        <w:rPr>
          <w:rFonts w:ascii="Arial" w:hAnsi="Arial" w:cs="Arial"/>
          <w:sz w:val="16"/>
          <w:szCs w:val="20"/>
        </w:rPr>
        <w:t>…20</w:t>
      </w:r>
      <w:proofErr w:type="gramEnd"/>
      <w:r w:rsidR="00122D03">
        <w:rPr>
          <w:rFonts w:ascii="Arial" w:hAnsi="Arial" w:cs="Arial"/>
          <w:sz w:val="16"/>
          <w:szCs w:val="20"/>
        </w:rPr>
        <w:t xml:space="preserve">, gyári beállítás </w:t>
      </w:r>
      <w:proofErr w:type="spellStart"/>
      <w:r w:rsidR="00122D03">
        <w:rPr>
          <w:rFonts w:ascii="Arial" w:hAnsi="Arial" w:cs="Arial"/>
          <w:sz w:val="16"/>
          <w:szCs w:val="20"/>
        </w:rPr>
        <w:t>KONe</w:t>
      </w:r>
      <w:proofErr w:type="spellEnd"/>
      <w:r w:rsidR="00122D03">
        <w:rPr>
          <w:rFonts w:ascii="Arial" w:hAnsi="Arial" w:cs="Arial"/>
          <w:sz w:val="16"/>
          <w:szCs w:val="20"/>
        </w:rPr>
        <w:t xml:space="preserve"> 24C földgázos: 15</w:t>
      </w:r>
      <w:r w:rsidR="00821497">
        <w:rPr>
          <w:rFonts w:ascii="Arial" w:hAnsi="Arial" w:cs="Arial"/>
          <w:sz w:val="16"/>
          <w:szCs w:val="20"/>
        </w:rPr>
        <w:t xml:space="preserve">, </w:t>
      </w:r>
      <w:r w:rsidR="00821497" w:rsidRPr="001A6250">
        <w:rPr>
          <w:rFonts w:ascii="Times New Roman" w:hAnsi="Times New Roman" w:cs="Times New Roman"/>
          <w:sz w:val="14"/>
          <w:szCs w:val="20"/>
        </w:rPr>
        <w:t>(szolár.szab.0%</w:t>
      </w:r>
      <w:r w:rsidR="00821497">
        <w:rPr>
          <w:rFonts w:ascii="Times New Roman" w:hAnsi="Times New Roman" w:cs="Times New Roman"/>
          <w:sz w:val="14"/>
          <w:szCs w:val="20"/>
        </w:rPr>
        <w:t>...30%</w:t>
      </w:r>
      <w:r w:rsidR="00821497" w:rsidRPr="001A6250">
        <w:rPr>
          <w:rFonts w:ascii="Times New Roman" w:hAnsi="Times New Roman" w:cs="Times New Roman"/>
          <w:sz w:val="14"/>
          <w:szCs w:val="20"/>
        </w:rPr>
        <w:t>)</w:t>
      </w:r>
      <w:r w:rsidR="00821497">
        <w:rPr>
          <w:rFonts w:ascii="Times New Roman" w:hAnsi="Times New Roman" w:cs="Times New Roman"/>
          <w:sz w:val="14"/>
          <w:szCs w:val="20"/>
        </w:rPr>
        <w:t>.</w:t>
      </w:r>
      <w:r w:rsidR="00821497">
        <w:rPr>
          <w:rFonts w:ascii="Times New Roman" w:hAnsi="Times New Roman" w:cs="Times New Roman"/>
          <w:sz w:val="14"/>
          <w:szCs w:val="20"/>
        </w:rPr>
        <w:br/>
      </w:r>
      <w:r w:rsidR="00821497">
        <w:rPr>
          <w:rFonts w:ascii="Times New Roman" w:hAnsi="Times New Roman" w:cs="Times New Roman"/>
          <w:sz w:val="20"/>
          <w:szCs w:val="20"/>
        </w:rPr>
        <w:br/>
      </w:r>
      <w:r w:rsidRPr="007358FF">
        <w:rPr>
          <w:rFonts w:ascii="Times New Roman" w:hAnsi="Times New Roman" w:cs="Times New Roman"/>
          <w:sz w:val="20"/>
          <w:szCs w:val="20"/>
          <w:u w:val="single"/>
        </w:rPr>
        <w:t>Pro</w:t>
      </w:r>
      <w:r>
        <w:rPr>
          <w:rFonts w:ascii="Times New Roman" w:hAnsi="Times New Roman" w:cs="Times New Roman"/>
          <w:sz w:val="20"/>
          <w:szCs w:val="20"/>
        </w:rPr>
        <w:t xml:space="preserve">porcionális rész, tényleges és kívánt érték közti eltérés erősségét mutatja, </w:t>
      </w:r>
      <w:r w:rsidR="00122D03">
        <w:rPr>
          <w:rFonts w:ascii="Times New Roman" w:hAnsi="Times New Roman" w:cs="Times New Roman"/>
          <w:sz w:val="20"/>
          <w:szCs w:val="20"/>
        </w:rPr>
        <w:br/>
      </w:r>
      <w:r w:rsidR="001A6250">
        <w:rPr>
          <w:rFonts w:ascii="Times New Roman" w:hAnsi="Times New Roman" w:cs="Times New Roman"/>
          <w:sz w:val="20"/>
          <w:szCs w:val="20"/>
        </w:rPr>
        <w:t>nagyobb szám stabilabb rendszerhez vezet, de nagyobb lesz az eltérés is a tényleges és kívánt érték között</w:t>
      </w:r>
      <w:r w:rsidR="00B23504">
        <w:rPr>
          <w:rFonts w:ascii="Times New Roman" w:hAnsi="Times New Roman" w:cs="Times New Roman"/>
          <w:sz w:val="20"/>
          <w:szCs w:val="20"/>
        </w:rPr>
        <w:t>.</w:t>
      </w:r>
      <w:r w:rsidR="00B23504">
        <w:rPr>
          <w:rFonts w:ascii="Times New Roman" w:hAnsi="Times New Roman" w:cs="Times New Roman"/>
          <w:sz w:val="20"/>
          <w:szCs w:val="20"/>
        </w:rPr>
        <w:br/>
      </w:r>
      <w:r w:rsidR="001A6250">
        <w:rPr>
          <w:rFonts w:ascii="Times New Roman" w:hAnsi="Times New Roman" w:cs="Times New Roman"/>
          <w:sz w:val="20"/>
          <w:szCs w:val="20"/>
        </w:rPr>
        <w:br/>
      </w:r>
      <w:r w:rsidR="001A6250">
        <w:rPr>
          <w:rFonts w:ascii="Times New Roman" w:hAnsi="Times New Roman" w:cs="Times New Roman"/>
          <w:sz w:val="20"/>
          <w:szCs w:val="20"/>
          <w:u w:val="single"/>
        </w:rPr>
        <w:t>Int</w:t>
      </w:r>
      <w:r w:rsidR="001A6250">
        <w:rPr>
          <w:rFonts w:ascii="Times New Roman" w:hAnsi="Times New Roman" w:cs="Times New Roman"/>
          <w:sz w:val="20"/>
          <w:szCs w:val="20"/>
        </w:rPr>
        <w:t>egráló rész, a</w:t>
      </w:r>
      <w:r w:rsidR="00B23504">
        <w:rPr>
          <w:rFonts w:ascii="Times New Roman" w:hAnsi="Times New Roman" w:cs="Times New Roman"/>
          <w:sz w:val="20"/>
          <w:szCs w:val="20"/>
        </w:rPr>
        <w:t>z</w:t>
      </w:r>
      <w:r w:rsidR="001A6250">
        <w:rPr>
          <w:rFonts w:ascii="Times New Roman" w:hAnsi="Times New Roman" w:cs="Times New Roman"/>
          <w:sz w:val="20"/>
          <w:szCs w:val="20"/>
        </w:rPr>
        <w:t xml:space="preserve"> eltérést figyeli időszakonként,</w:t>
      </w:r>
      <w:r w:rsidR="001A6250">
        <w:rPr>
          <w:rFonts w:ascii="Times New Roman" w:hAnsi="Times New Roman" w:cs="Times New Roman"/>
          <w:sz w:val="20"/>
          <w:szCs w:val="20"/>
        </w:rPr>
        <w:br/>
        <w:t>nagyobb szám stabilabb rendszert ad, de lassabban egyenlítődik ki a kívánt értékhez</w:t>
      </w:r>
      <w:r w:rsidR="00B23504">
        <w:rPr>
          <w:rFonts w:ascii="Times New Roman" w:hAnsi="Times New Roman" w:cs="Times New Roman"/>
          <w:sz w:val="20"/>
          <w:szCs w:val="20"/>
        </w:rPr>
        <w:t>.</w:t>
      </w:r>
      <w:r w:rsidR="00B23504">
        <w:rPr>
          <w:rFonts w:ascii="Times New Roman" w:hAnsi="Times New Roman" w:cs="Times New Roman"/>
          <w:sz w:val="20"/>
          <w:szCs w:val="20"/>
        </w:rPr>
        <w:br/>
      </w:r>
      <w:r w:rsidR="00B23504">
        <w:rPr>
          <w:rFonts w:ascii="Times New Roman" w:hAnsi="Times New Roman" w:cs="Times New Roman"/>
          <w:sz w:val="20"/>
          <w:szCs w:val="20"/>
        </w:rPr>
        <w:br/>
      </w:r>
      <w:r w:rsidR="001A6250">
        <w:rPr>
          <w:rFonts w:ascii="Times New Roman" w:hAnsi="Times New Roman" w:cs="Times New Roman"/>
          <w:sz w:val="20"/>
          <w:szCs w:val="20"/>
          <w:u w:val="single"/>
        </w:rPr>
        <w:t>Dif</w:t>
      </w:r>
      <w:r w:rsidR="001A6250">
        <w:rPr>
          <w:rFonts w:ascii="Times New Roman" w:hAnsi="Times New Roman" w:cs="Times New Roman"/>
          <w:sz w:val="20"/>
          <w:szCs w:val="20"/>
        </w:rPr>
        <w:t>ferenciáló rész, minél gyorsabban lép fel egy eltérés a tényleges és kívánt érték között, annál jobban fog „túlreagálni”, hogy a lehető leggyorsabban érje el a kiegyenlítődést</w:t>
      </w:r>
      <w:r w:rsidR="00122D03">
        <w:rPr>
          <w:rFonts w:ascii="Times New Roman" w:hAnsi="Times New Roman" w:cs="Times New Roman"/>
          <w:sz w:val="20"/>
          <w:szCs w:val="20"/>
        </w:rPr>
        <w:t>.</w:t>
      </w:r>
      <w:r w:rsidR="001A6250">
        <w:rPr>
          <w:rFonts w:ascii="Times New Roman" w:hAnsi="Times New Roman" w:cs="Times New Roman"/>
          <w:sz w:val="20"/>
          <w:szCs w:val="20"/>
        </w:rPr>
        <w:br/>
      </w:r>
    </w:p>
    <w:p w:rsidR="007358FF" w:rsidRPr="007358FF" w:rsidRDefault="007358F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p w:rsidR="007358FF" w:rsidRPr="007358FF" w:rsidRDefault="007358FF">
      <w:pPr>
        <w:rPr>
          <w:rFonts w:ascii="Times New Roman" w:hAnsi="Times New Roman" w:cs="Times New Roman"/>
          <w:sz w:val="20"/>
          <w:szCs w:val="20"/>
        </w:rPr>
      </w:pPr>
    </w:p>
    <w:p w:rsidR="007358FF" w:rsidRPr="007358FF" w:rsidRDefault="007358FF">
      <w:pPr>
        <w:rPr>
          <w:rFonts w:ascii="Times New Roman" w:hAnsi="Times New Roman" w:cs="Times New Roman"/>
          <w:sz w:val="20"/>
          <w:szCs w:val="20"/>
        </w:rPr>
      </w:pPr>
    </w:p>
    <w:p w:rsidR="007358FF" w:rsidRPr="007358FF" w:rsidRDefault="007358FF">
      <w:pPr>
        <w:rPr>
          <w:rFonts w:ascii="Times New Roman" w:hAnsi="Times New Roman" w:cs="Times New Roman"/>
          <w:sz w:val="20"/>
          <w:szCs w:val="20"/>
        </w:rPr>
      </w:pPr>
    </w:p>
    <w:sectPr w:rsidR="007358FF" w:rsidRPr="007358FF" w:rsidSect="007358FF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characterSpacingControl w:val="doNotCompress"/>
  <w:compat>
    <w:useFELayout/>
  </w:compat>
  <w:rsids>
    <w:rsidRoot w:val="007358FF"/>
    <w:rsid w:val="00122D03"/>
    <w:rsid w:val="001A6250"/>
    <w:rsid w:val="007358FF"/>
    <w:rsid w:val="00821497"/>
    <w:rsid w:val="00B23504"/>
    <w:rsid w:val="00C7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3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58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152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2019-03-13T10:03:00Z</dcterms:created>
  <dcterms:modified xsi:type="dcterms:W3CDTF">2019-03-13T10:46:00Z</dcterms:modified>
</cp:coreProperties>
</file>